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347" w:rsidRDefault="001C6F26" w:rsidP="001C6F26">
      <w:pPr>
        <w:jc w:val="center"/>
        <w:rPr>
          <w:rFonts w:ascii="Arial" w:hAnsi="Arial" w:cs="Arial"/>
          <w:sz w:val="24"/>
          <w:szCs w:val="24"/>
        </w:rPr>
      </w:pPr>
      <w:bookmarkStart w:id="0" w:name="_GoBack"/>
      <w:bookmarkEnd w:id="0"/>
      <w:r>
        <w:rPr>
          <w:rFonts w:ascii="Arial" w:hAnsi="Arial" w:cs="Arial"/>
          <w:sz w:val="24"/>
          <w:szCs w:val="24"/>
        </w:rPr>
        <w:t xml:space="preserve">Moorland Medical Centre </w:t>
      </w:r>
    </w:p>
    <w:p w:rsidR="001C6F26" w:rsidRDefault="001C6F26" w:rsidP="001C6F26">
      <w:pPr>
        <w:jc w:val="center"/>
        <w:rPr>
          <w:rFonts w:ascii="Arial" w:hAnsi="Arial" w:cs="Arial"/>
          <w:sz w:val="24"/>
          <w:szCs w:val="24"/>
        </w:rPr>
      </w:pPr>
      <w:r>
        <w:rPr>
          <w:rFonts w:ascii="Arial" w:hAnsi="Arial" w:cs="Arial"/>
          <w:sz w:val="24"/>
          <w:szCs w:val="24"/>
        </w:rPr>
        <w:t>Patient Participation Group</w:t>
      </w:r>
    </w:p>
    <w:p w:rsidR="001C6F26" w:rsidRDefault="001C6F26" w:rsidP="001C6F26">
      <w:pPr>
        <w:jc w:val="center"/>
        <w:rPr>
          <w:rFonts w:ascii="Arial" w:hAnsi="Arial" w:cs="Arial"/>
          <w:sz w:val="24"/>
          <w:szCs w:val="24"/>
        </w:rPr>
      </w:pPr>
      <w:r>
        <w:rPr>
          <w:rFonts w:ascii="Arial" w:hAnsi="Arial" w:cs="Arial"/>
          <w:sz w:val="24"/>
          <w:szCs w:val="24"/>
        </w:rPr>
        <w:t>Notes of meeting held on Tuesday 1</w:t>
      </w:r>
      <w:r w:rsidRPr="001C6F26">
        <w:rPr>
          <w:rFonts w:ascii="Arial" w:hAnsi="Arial" w:cs="Arial"/>
          <w:sz w:val="24"/>
          <w:szCs w:val="24"/>
          <w:vertAlign w:val="superscript"/>
        </w:rPr>
        <w:t>st</w:t>
      </w:r>
      <w:r>
        <w:rPr>
          <w:rFonts w:ascii="Arial" w:hAnsi="Arial" w:cs="Arial"/>
          <w:sz w:val="24"/>
          <w:szCs w:val="24"/>
        </w:rPr>
        <w:t xml:space="preserve"> February 2022</w:t>
      </w:r>
    </w:p>
    <w:p w:rsidR="001C6F26" w:rsidRDefault="001C6F26" w:rsidP="001C6F26">
      <w:pPr>
        <w:rPr>
          <w:rFonts w:ascii="Arial" w:hAnsi="Arial" w:cs="Arial"/>
          <w:sz w:val="24"/>
          <w:szCs w:val="24"/>
        </w:rPr>
      </w:pPr>
      <w:r>
        <w:rPr>
          <w:rFonts w:ascii="Arial" w:hAnsi="Arial" w:cs="Arial"/>
          <w:sz w:val="24"/>
          <w:szCs w:val="24"/>
        </w:rPr>
        <w:t>Present: 11 members attended the meeting and 6 members sent their apologies.</w:t>
      </w:r>
    </w:p>
    <w:p w:rsidR="001C6F26" w:rsidRPr="008A4D08" w:rsidRDefault="008A4D08" w:rsidP="008A4D08">
      <w:pPr>
        <w:rPr>
          <w:rFonts w:ascii="Arial" w:hAnsi="Arial" w:cs="Arial"/>
          <w:sz w:val="24"/>
          <w:szCs w:val="24"/>
        </w:rPr>
      </w:pPr>
      <w:r>
        <w:rPr>
          <w:rFonts w:ascii="Arial" w:hAnsi="Arial" w:cs="Arial"/>
          <w:sz w:val="24"/>
          <w:szCs w:val="24"/>
        </w:rPr>
        <w:t>1.</w:t>
      </w:r>
      <w:r w:rsidR="00F251EB">
        <w:rPr>
          <w:rFonts w:ascii="Arial" w:hAnsi="Arial" w:cs="Arial"/>
          <w:sz w:val="24"/>
          <w:szCs w:val="24"/>
        </w:rPr>
        <w:t xml:space="preserve"> The planned guest speaker</w:t>
      </w:r>
      <w:r w:rsidR="001C6F26" w:rsidRPr="008A4D08">
        <w:rPr>
          <w:rFonts w:ascii="Arial" w:hAnsi="Arial" w:cs="Arial"/>
          <w:sz w:val="24"/>
          <w:szCs w:val="24"/>
        </w:rPr>
        <w:t xml:space="preserve"> had to postpone her visit and she is now scheduled to address the April meeting.</w:t>
      </w:r>
    </w:p>
    <w:p w:rsidR="008A4D08" w:rsidRPr="008A4D08" w:rsidRDefault="008A4D08" w:rsidP="008A4D08">
      <w:pPr>
        <w:rPr>
          <w:rFonts w:ascii="Arial" w:hAnsi="Arial" w:cs="Arial"/>
          <w:sz w:val="24"/>
          <w:szCs w:val="24"/>
        </w:rPr>
      </w:pPr>
      <w:r>
        <w:rPr>
          <w:rFonts w:ascii="Arial" w:hAnsi="Arial" w:cs="Arial"/>
          <w:sz w:val="24"/>
          <w:szCs w:val="24"/>
        </w:rPr>
        <w:t xml:space="preserve">2. </w:t>
      </w:r>
      <w:r w:rsidRPr="008A4D08">
        <w:rPr>
          <w:rFonts w:ascii="Arial" w:hAnsi="Arial" w:cs="Arial"/>
          <w:sz w:val="24"/>
          <w:szCs w:val="24"/>
        </w:rPr>
        <w:t>Unfortunately, the Practice representative was unable to attend due to the continued Covid restrictions on NHS staff attending face to face meetings.</w:t>
      </w:r>
    </w:p>
    <w:p w:rsidR="008A4D08" w:rsidRDefault="008A4D08" w:rsidP="008A4D08">
      <w:pPr>
        <w:rPr>
          <w:rFonts w:ascii="Arial" w:hAnsi="Arial" w:cs="Arial"/>
          <w:sz w:val="24"/>
          <w:szCs w:val="24"/>
        </w:rPr>
      </w:pPr>
      <w:r>
        <w:rPr>
          <w:rFonts w:ascii="Arial" w:hAnsi="Arial" w:cs="Arial"/>
          <w:sz w:val="24"/>
          <w:szCs w:val="24"/>
        </w:rPr>
        <w:t>3.</w:t>
      </w:r>
      <w:r w:rsidR="00F251EB">
        <w:rPr>
          <w:rFonts w:ascii="Arial" w:hAnsi="Arial" w:cs="Arial"/>
          <w:sz w:val="24"/>
          <w:szCs w:val="24"/>
        </w:rPr>
        <w:t xml:space="preserve"> </w:t>
      </w:r>
      <w:r w:rsidRPr="008A4D08">
        <w:rPr>
          <w:rFonts w:ascii="Arial" w:hAnsi="Arial" w:cs="Arial"/>
          <w:sz w:val="24"/>
          <w:szCs w:val="24"/>
        </w:rPr>
        <w:t>Feedback on Leek &amp; Biddulph Patient Locality Group meeting 18-01-22</w:t>
      </w:r>
    </w:p>
    <w:p w:rsidR="00A2069C" w:rsidRPr="008A4D08" w:rsidRDefault="00F251EB" w:rsidP="008A4D08">
      <w:pPr>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w:t>
      </w:r>
      <w:r w:rsidR="008A4D08" w:rsidRPr="008A4D08">
        <w:rPr>
          <w:rFonts w:ascii="Arial" w:hAnsi="Arial" w:cs="Arial"/>
          <w:sz w:val="24"/>
          <w:szCs w:val="24"/>
        </w:rPr>
        <w:t>Peter Dartford, Lay member of CCG Board, gave the group an update on the developments of Together were Better /Integrated Care System for Staffordshire. He reported that the IC Board had approved the ten principles for patient engagement and the working group were continuing to seek Patient and community views on the types of engagement that  with a view to making recommendations to the Board in April. The implementation of the new structure for health and social Care has been delayed from April to July due to the delay in processing the necessary legislation through Parliament.</w:t>
      </w:r>
    </w:p>
    <w:p w:rsidR="008A4D08" w:rsidRPr="008A4D08" w:rsidRDefault="00F251EB" w:rsidP="008A4D08">
      <w:pPr>
        <w:rPr>
          <w:rFonts w:ascii="Arial" w:hAnsi="Arial" w:cs="Arial"/>
        </w:rPr>
      </w:pPr>
      <w:r>
        <w:rPr>
          <w:rFonts w:ascii="Arial" w:hAnsi="Arial" w:cs="Arial"/>
          <w:sz w:val="24"/>
          <w:szCs w:val="24"/>
        </w:rPr>
        <w:t>b</w:t>
      </w:r>
      <w:r w:rsidR="008A4D08">
        <w:rPr>
          <w:rFonts w:ascii="Arial" w:hAnsi="Arial" w:cs="Arial"/>
          <w:sz w:val="24"/>
          <w:szCs w:val="24"/>
        </w:rPr>
        <w:t xml:space="preserve">. An update on the Primary Care Network staff was given and these provide additional service at GP Practice level to patients supporting the work of </w:t>
      </w:r>
      <w:proofErr w:type="gramStart"/>
      <w:r w:rsidR="008A4D08">
        <w:rPr>
          <w:rFonts w:ascii="Arial" w:hAnsi="Arial" w:cs="Arial"/>
          <w:sz w:val="24"/>
          <w:szCs w:val="24"/>
        </w:rPr>
        <w:t>the of</w:t>
      </w:r>
      <w:proofErr w:type="gramEnd"/>
      <w:r w:rsidR="008A4D08">
        <w:rPr>
          <w:rFonts w:ascii="Arial" w:hAnsi="Arial" w:cs="Arial"/>
          <w:sz w:val="24"/>
          <w:szCs w:val="24"/>
        </w:rPr>
        <w:t xml:space="preserve"> the Practices in both Biddulph and Leek clinical teams. The staff now consists of Operations Manager, Administrator, 5 Pharmacists, 3 Pharmacy Technicians, 2 Occupational therapists, 1 Dietician, 1 mental Health Practitioner, 2 First contact Physiotherapists. The recruitment of a further mental health Practitioner is planned </w:t>
      </w:r>
      <w:proofErr w:type="spellStart"/>
      <w:r w:rsidR="008A4D08">
        <w:rPr>
          <w:rFonts w:ascii="Arial" w:hAnsi="Arial" w:cs="Arial"/>
          <w:sz w:val="24"/>
          <w:szCs w:val="24"/>
        </w:rPr>
        <w:t>form</w:t>
      </w:r>
      <w:proofErr w:type="spellEnd"/>
      <w:r w:rsidR="008A4D08">
        <w:rPr>
          <w:rFonts w:ascii="Arial" w:hAnsi="Arial" w:cs="Arial"/>
          <w:sz w:val="24"/>
          <w:szCs w:val="24"/>
        </w:rPr>
        <w:t xml:space="preserve"> April 2022 and further posts are being assessed by the five practices for recruitment in 2022/3.  </w:t>
      </w:r>
    </w:p>
    <w:p w:rsidR="008A4D08" w:rsidRDefault="00F251EB" w:rsidP="008A4D08">
      <w:pPr>
        <w:rPr>
          <w:rFonts w:ascii="Arial" w:hAnsi="Arial" w:cs="Arial"/>
          <w:sz w:val="24"/>
          <w:szCs w:val="24"/>
        </w:rPr>
      </w:pPr>
      <w:r>
        <w:rPr>
          <w:rFonts w:ascii="Arial" w:hAnsi="Arial" w:cs="Arial"/>
          <w:sz w:val="24"/>
          <w:szCs w:val="24"/>
        </w:rPr>
        <w:t>c</w:t>
      </w:r>
      <w:r w:rsidR="008A4D08" w:rsidRPr="00A127D7">
        <w:rPr>
          <w:rFonts w:ascii="Arial" w:hAnsi="Arial" w:cs="Arial"/>
          <w:sz w:val="24"/>
          <w:szCs w:val="24"/>
        </w:rPr>
        <w:t>.</w:t>
      </w:r>
      <w:r w:rsidR="008A4D08">
        <w:rPr>
          <w:rFonts w:ascii="Arial" w:hAnsi="Arial" w:cs="Arial"/>
          <w:sz w:val="24"/>
          <w:szCs w:val="24"/>
        </w:rPr>
        <w:t xml:space="preserve"> </w:t>
      </w:r>
      <w:r w:rsidR="008A4D08" w:rsidRPr="00A127D7">
        <w:rPr>
          <w:rFonts w:ascii="Arial" w:hAnsi="Arial" w:cs="Arial"/>
          <w:sz w:val="24"/>
          <w:szCs w:val="24"/>
        </w:rPr>
        <w:t>The PCN now has the contract for providing extended access for Leek &amp; Biddulph and since its commencement in October 2021 it has been able to provide additional GP appointments Monday to Saturday face to face and on Sunday via telephone i.e. in October – 157.25 hours, November -158.5 hours and December -174 hours with 80 % of these by GP’s form the 5 Practices with the reminder services=d by the GP Federation.</w:t>
      </w:r>
    </w:p>
    <w:p w:rsidR="008A4D08" w:rsidRDefault="00F251EB" w:rsidP="008A4D08">
      <w:pPr>
        <w:rPr>
          <w:rFonts w:ascii="Arial" w:hAnsi="Arial" w:cs="Arial"/>
          <w:sz w:val="24"/>
          <w:szCs w:val="24"/>
        </w:rPr>
      </w:pPr>
      <w:r>
        <w:rPr>
          <w:rFonts w:ascii="Arial" w:hAnsi="Arial" w:cs="Arial"/>
          <w:sz w:val="24"/>
          <w:szCs w:val="24"/>
        </w:rPr>
        <w:t>4</w:t>
      </w:r>
      <w:r w:rsidR="008A4D08">
        <w:rPr>
          <w:rFonts w:ascii="Arial" w:hAnsi="Arial" w:cs="Arial"/>
          <w:sz w:val="24"/>
          <w:szCs w:val="24"/>
        </w:rPr>
        <w:t>. Review of PPG Action Plan for 2022/3</w:t>
      </w:r>
    </w:p>
    <w:p w:rsidR="008A4D08" w:rsidRDefault="008A4D08" w:rsidP="008A4D08">
      <w:pPr>
        <w:rPr>
          <w:rFonts w:ascii="Arial" w:hAnsi="Arial" w:cs="Arial"/>
          <w:sz w:val="24"/>
          <w:szCs w:val="24"/>
        </w:rPr>
      </w:pPr>
      <w:r>
        <w:rPr>
          <w:rFonts w:ascii="Arial" w:hAnsi="Arial" w:cs="Arial"/>
          <w:sz w:val="24"/>
          <w:szCs w:val="24"/>
        </w:rPr>
        <w:t>A detailed review of the 2020 Action plan was made and aa Action Plan for the group for the next 12 to 18</w:t>
      </w:r>
      <w:r w:rsidRPr="008A4D08">
        <w:rPr>
          <w:rFonts w:ascii="Arial" w:hAnsi="Arial" w:cs="Arial"/>
          <w:sz w:val="24"/>
          <w:szCs w:val="24"/>
          <w:vertAlign w:val="superscript"/>
        </w:rPr>
        <w:t>th</w:t>
      </w:r>
      <w:r>
        <w:rPr>
          <w:rFonts w:ascii="Arial" w:hAnsi="Arial" w:cs="Arial"/>
          <w:sz w:val="24"/>
          <w:szCs w:val="24"/>
        </w:rPr>
        <w:t xml:space="preserve"> was agreed and once typed up will form an important part in planning the group’s activities in the next 12 to 18 months when hopefully we will be able to access the Practice without/t Covid restrictions. The PPG Members pack is also being reviewed and updated and will be issued in the next two months to current members and be available to help with new members induction.</w:t>
      </w:r>
    </w:p>
    <w:p w:rsidR="001C6F26" w:rsidRPr="00F251EB" w:rsidRDefault="00F251EB" w:rsidP="00F251EB">
      <w:pPr>
        <w:rPr>
          <w:rFonts w:ascii="Arial" w:hAnsi="Arial" w:cs="Arial"/>
          <w:sz w:val="24"/>
          <w:szCs w:val="24"/>
        </w:rPr>
      </w:pPr>
      <w:r>
        <w:rPr>
          <w:rFonts w:ascii="Arial" w:hAnsi="Arial" w:cs="Arial"/>
          <w:sz w:val="24"/>
          <w:szCs w:val="24"/>
        </w:rPr>
        <w:t>5. The next meeting is at 1</w:t>
      </w:r>
      <w:r w:rsidR="008A4D08">
        <w:rPr>
          <w:rFonts w:ascii="Arial" w:hAnsi="Arial" w:cs="Arial"/>
          <w:sz w:val="24"/>
          <w:szCs w:val="24"/>
        </w:rPr>
        <w:t>0.00am on Tuesday 1</w:t>
      </w:r>
      <w:r w:rsidR="008A4D08" w:rsidRPr="008A4D08">
        <w:rPr>
          <w:rFonts w:ascii="Arial" w:hAnsi="Arial" w:cs="Arial"/>
          <w:sz w:val="24"/>
          <w:szCs w:val="24"/>
          <w:vertAlign w:val="superscript"/>
        </w:rPr>
        <w:t>st</w:t>
      </w:r>
      <w:r w:rsidR="008A4D08">
        <w:rPr>
          <w:rFonts w:ascii="Arial" w:hAnsi="Arial" w:cs="Arial"/>
          <w:sz w:val="24"/>
          <w:szCs w:val="24"/>
        </w:rPr>
        <w:t xml:space="preserve"> March 2022 at St Luke’s Church</w:t>
      </w:r>
      <w:r>
        <w:rPr>
          <w:rFonts w:ascii="Arial" w:hAnsi="Arial" w:cs="Arial"/>
          <w:sz w:val="24"/>
          <w:szCs w:val="24"/>
        </w:rPr>
        <w:t>.</w:t>
      </w:r>
    </w:p>
    <w:sectPr w:rsidR="001C6F26" w:rsidRPr="00F25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A5E2B"/>
    <w:multiLevelType w:val="hybridMultilevel"/>
    <w:tmpl w:val="11D69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26"/>
    <w:rsid w:val="001C6F26"/>
    <w:rsid w:val="003267F4"/>
    <w:rsid w:val="00441347"/>
    <w:rsid w:val="008A4D08"/>
    <w:rsid w:val="00A127D7"/>
    <w:rsid w:val="00A2069C"/>
    <w:rsid w:val="00B43A1E"/>
    <w:rsid w:val="00F25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AEC68-18F2-4141-B8CE-3BECEE6F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2308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Pickering</dc:creator>
  <cp:keywords/>
  <dc:description/>
  <cp:lastModifiedBy>Rachel Hurst (M83079)</cp:lastModifiedBy>
  <cp:revision>2</cp:revision>
  <dcterms:created xsi:type="dcterms:W3CDTF">2022-03-17T16:21:00Z</dcterms:created>
  <dcterms:modified xsi:type="dcterms:W3CDTF">2022-03-17T16:21:00Z</dcterms:modified>
</cp:coreProperties>
</file>